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6D" w:rsidRDefault="002A2D6D" w:rsidP="005139EB">
      <w:pPr>
        <w:spacing w:line="336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4ADEFEB8" wp14:editId="67DEA74B">
            <wp:extent cx="5760720" cy="1311275"/>
            <wp:effectExtent l="0" t="0" r="0" b="3175"/>
            <wp:docPr id="2" name="Obrázek 2" descr="C:\Users\ředitelna\AppData\Local\Microsoft\Windows\Temporary Internet Files\Content.Outlook\DB6SAQ86\logo-EU-a-MŠ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na\AppData\Local\Microsoft\Windows\Temporary Internet Files\Content.Outlook\DB6SAQ86\logo-EU-a-MŠM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EB" w:rsidRPr="00422333" w:rsidRDefault="005139EB" w:rsidP="005139EB">
      <w:pPr>
        <w:spacing w:line="336" w:lineRule="auto"/>
        <w:textAlignment w:val="baseline"/>
        <w:rPr>
          <w:rFonts w:eastAsia="Times New Roman" w:cs="Times New Roman"/>
          <w:iCs/>
          <w:color w:val="AAAAAA"/>
          <w:sz w:val="29"/>
          <w:szCs w:val="29"/>
          <w:lang w:eastAsia="cs-CZ"/>
        </w:rPr>
      </w:pP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Naše škola je zapojena v dotačním programu Podpora škol formou projektů zjednodušeného vykazování z Operačního programu Výzkum, vývoj a vzdělávání.</w:t>
      </w:r>
    </w:p>
    <w:p w:rsidR="005059C4" w:rsidRPr="00422333" w:rsidRDefault="005059C4" w:rsidP="005139EB">
      <w:pPr>
        <w:spacing w:line="336" w:lineRule="auto"/>
        <w:textAlignment w:val="baseline"/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</w:pPr>
    </w:p>
    <w:p w:rsidR="005059C4" w:rsidRPr="00422333" w:rsidRDefault="005139EB" w:rsidP="005139EB">
      <w:pPr>
        <w:spacing w:line="336" w:lineRule="auto"/>
        <w:textAlignment w:val="baseline"/>
        <w:rPr>
          <w:rFonts w:eastAsia="Times New Roman" w:cs="Arial"/>
          <w:iCs/>
          <w:color w:val="000000"/>
          <w:sz w:val="24"/>
          <w:szCs w:val="24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Název projektu: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</w:t>
      </w:r>
      <w:r w:rsidR="005059C4"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Šablony II – ZŠ Kerhartice</w:t>
      </w:r>
    </w:p>
    <w:p w:rsidR="005139EB" w:rsidRPr="00422333" w:rsidRDefault="005139EB" w:rsidP="005139EB">
      <w:pPr>
        <w:spacing w:line="336" w:lineRule="auto"/>
        <w:textAlignment w:val="baseline"/>
        <w:rPr>
          <w:rFonts w:eastAsia="Times New Roman" w:cs="Times New Roman"/>
          <w:iCs/>
          <w:color w:val="AAAAAA"/>
          <w:sz w:val="29"/>
          <w:szCs w:val="29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Předpokládané datum zahájení: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1. </w:t>
      </w:r>
      <w:r w:rsidR="00E172FA">
        <w:rPr>
          <w:rFonts w:eastAsia="Times New Roman" w:cs="Arial"/>
          <w:iCs/>
          <w:color w:val="000000"/>
          <w:sz w:val="24"/>
          <w:szCs w:val="24"/>
          <w:lang w:eastAsia="cs-CZ"/>
        </w:rPr>
        <w:t>9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. 201</w:t>
      </w:r>
      <w:r w:rsidR="005059C4"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9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br/>
      </w: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Předpokládané datum ukončení: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</w:t>
      </w:r>
      <w:r w:rsidR="005059C4"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>31.8.2021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br/>
      </w: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>Předpokládaná doba trvání (v měsících):</w:t>
      </w:r>
      <w:r w:rsidRPr="00422333">
        <w:rPr>
          <w:rFonts w:eastAsia="Times New Roman" w:cs="Arial"/>
          <w:iCs/>
          <w:color w:val="000000"/>
          <w:sz w:val="24"/>
          <w:szCs w:val="24"/>
          <w:lang w:eastAsia="cs-CZ"/>
        </w:rPr>
        <w:t xml:space="preserve"> 24</w:t>
      </w:r>
    </w:p>
    <w:p w:rsidR="005059C4" w:rsidRPr="00422333" w:rsidRDefault="005059C4" w:rsidP="005139EB">
      <w:pPr>
        <w:spacing w:line="336" w:lineRule="auto"/>
        <w:textAlignment w:val="baseline"/>
        <w:rPr>
          <w:rFonts w:eastAsia="Times New Roman" w:cs="Arial"/>
          <w:b/>
          <w:bCs/>
          <w:iCs/>
          <w:color w:val="000000"/>
          <w:sz w:val="10"/>
          <w:szCs w:val="10"/>
          <w:lang w:eastAsia="cs-CZ"/>
        </w:rPr>
      </w:pPr>
    </w:p>
    <w:p w:rsidR="005139EB" w:rsidRPr="00422333" w:rsidRDefault="005139EB" w:rsidP="005139EB">
      <w:pPr>
        <w:spacing w:line="336" w:lineRule="auto"/>
        <w:textAlignment w:val="baseline"/>
        <w:rPr>
          <w:rFonts w:eastAsia="Times New Roman" w:cs="Times New Roman"/>
          <w:iCs/>
          <w:color w:val="AAAAAA"/>
          <w:sz w:val="29"/>
          <w:szCs w:val="29"/>
          <w:lang w:eastAsia="cs-CZ"/>
        </w:rPr>
      </w:pPr>
      <w:r w:rsidRPr="00422333">
        <w:rPr>
          <w:rFonts w:eastAsia="Times New Roman" w:cs="Arial"/>
          <w:b/>
          <w:bCs/>
          <w:iCs/>
          <w:color w:val="000000"/>
          <w:sz w:val="24"/>
          <w:szCs w:val="24"/>
          <w:lang w:eastAsia="cs-CZ"/>
        </w:rPr>
        <w:t xml:space="preserve">Tento projekt je spolufinancován Evropskou unií. </w:t>
      </w:r>
    </w:p>
    <w:p w:rsidR="005059C4" w:rsidRDefault="005059C4" w:rsidP="005139EB">
      <w:pPr>
        <w:spacing w:line="336" w:lineRule="auto"/>
        <w:textAlignment w:val="baseline"/>
        <w:rPr>
          <w:rFonts w:ascii="Arial" w:eastAsia="Times New Roman" w:hAnsi="Arial" w:cs="Arial"/>
          <w:i/>
          <w:iCs/>
          <w:color w:val="000000"/>
          <w:sz w:val="10"/>
          <w:szCs w:val="10"/>
          <w:lang w:eastAsia="cs-CZ"/>
        </w:rPr>
      </w:pPr>
    </w:p>
    <w:p w:rsidR="00422333" w:rsidRPr="00422333" w:rsidRDefault="00422333" w:rsidP="005139EB">
      <w:pPr>
        <w:spacing w:line="336" w:lineRule="auto"/>
        <w:textAlignment w:val="baseline"/>
        <w:rPr>
          <w:rFonts w:ascii="Arial" w:eastAsia="Times New Roman" w:hAnsi="Arial" w:cs="Arial"/>
          <w:i/>
          <w:iCs/>
          <w:color w:val="000000"/>
          <w:sz w:val="10"/>
          <w:szCs w:val="10"/>
          <w:lang w:eastAsia="cs-CZ"/>
        </w:rPr>
      </w:pPr>
    </w:p>
    <w:p w:rsidR="0007162A" w:rsidRPr="00422333" w:rsidRDefault="0007162A" w:rsidP="00982BE4">
      <w:pPr>
        <w:jc w:val="both"/>
        <w:rPr>
          <w:sz w:val="24"/>
          <w:szCs w:val="24"/>
          <w:u w:val="single"/>
        </w:rPr>
      </w:pPr>
      <w:r w:rsidRPr="00422333">
        <w:rPr>
          <w:sz w:val="24"/>
          <w:szCs w:val="24"/>
          <w:u w:val="single"/>
        </w:rPr>
        <w:t>Specifikace  projektu:</w:t>
      </w: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>Vzdělávání  pedagogických  pracovníků  ZŠ - DVPP</w:t>
      </w:r>
    </w:p>
    <w:p w:rsidR="0007162A" w:rsidRPr="00422333" w:rsidRDefault="0007162A" w:rsidP="00982BE4">
      <w:pPr>
        <w:jc w:val="both"/>
      </w:pPr>
      <w:r w:rsidRPr="00422333">
        <w:t>Cílem aktivity je podpořit profesní růst pedagogických pracovníků pomocí dlouhodobého</w:t>
      </w:r>
    </w:p>
    <w:p w:rsidR="0007162A" w:rsidRPr="00422333" w:rsidRDefault="0007162A" w:rsidP="00982BE4">
      <w:pPr>
        <w:jc w:val="both"/>
      </w:pPr>
      <w:r w:rsidRPr="00422333">
        <w:t>a průběžného vzdělávání, které bude probíhat formou absolvování vzdělávacího programu akreditovaného v systému DVPP.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 xml:space="preserve">Klub pro žáky ZŠ – čtenářský klub </w:t>
      </w:r>
    </w:p>
    <w:p w:rsidR="0007162A" w:rsidRPr="00422333" w:rsidRDefault="0007162A" w:rsidP="00982BE4">
      <w:pPr>
        <w:jc w:val="both"/>
      </w:pPr>
      <w:r w:rsidRPr="00422333">
        <w:t xml:space="preserve">Cílem je realizace klubu pro žáky ZŠ a formou volnočasové aktivity získat znalosti, dovednosti </w:t>
      </w:r>
      <w:r w:rsidR="00982BE4">
        <w:t xml:space="preserve">                        </w:t>
      </w:r>
      <w:bookmarkStart w:id="0" w:name="_GoBack"/>
      <w:bookmarkEnd w:id="0"/>
      <w:r w:rsidRPr="00422333">
        <w:t>a kompetence, které se promítají  i do povinné složky vzdělávání žáků.</w:t>
      </w:r>
    </w:p>
    <w:p w:rsidR="0007162A" w:rsidRPr="00422333" w:rsidRDefault="0007162A" w:rsidP="00982BE4">
      <w:pPr>
        <w:jc w:val="both"/>
      </w:pPr>
      <w:r w:rsidRPr="00422333">
        <w:t>Aktivita umožňuje vedle rozvoje žáků i profesní rozvoj pedagogických pracovníků.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</w:pPr>
      <w:r w:rsidRPr="00422333">
        <w:rPr>
          <w:b/>
        </w:rPr>
        <w:t>Klub pro žáky ZŠ – klub zábavné logiky a deskových her</w:t>
      </w:r>
    </w:p>
    <w:p w:rsidR="0007162A" w:rsidRPr="00422333" w:rsidRDefault="0007162A" w:rsidP="00982BE4">
      <w:pPr>
        <w:jc w:val="both"/>
      </w:pPr>
      <w:r w:rsidRPr="00422333">
        <w:t>Cílem je realizace klubu pro žáky ZŠ formou volnočasové aktivity, která vede k rozvoji klíčových kompetencí žáků.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>Doučování  žáků ZŠ ohrožených školním neúspěchem</w:t>
      </w:r>
    </w:p>
    <w:p w:rsidR="0007162A" w:rsidRPr="00422333" w:rsidRDefault="0007162A" w:rsidP="00982BE4">
      <w:pPr>
        <w:jc w:val="both"/>
      </w:pPr>
      <w:r w:rsidRPr="00422333">
        <w:t>Cílem aktivity je podpořit  žáky z  prostředí sociálně znevýhodněného ,kulturně odlišného  a žáky ohrožené  školním neúspěchem prostřednictvím možnosti doučování.</w:t>
      </w:r>
    </w:p>
    <w:p w:rsidR="0007162A" w:rsidRPr="00422333" w:rsidRDefault="0007162A" w:rsidP="00982BE4">
      <w:pPr>
        <w:jc w:val="both"/>
      </w:pPr>
      <w:r w:rsidRPr="00422333">
        <w:t>Aktivita může napomoci podpořit zvládnutí standardů daných RVP pro základní vzdělávání.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>Projektový den ve škole</w:t>
      </w:r>
    </w:p>
    <w:p w:rsidR="0007162A" w:rsidRPr="00422333" w:rsidRDefault="0007162A" w:rsidP="00982BE4">
      <w:pPr>
        <w:jc w:val="both"/>
      </w:pPr>
      <w:r w:rsidRPr="00422333">
        <w:t>Cílem této aktivity je rozvoj kompetencí pedagogických pracovníků v oblasti přípravy a vedení projektové výuky, která vede k rozvoji osobních a sociálních kompetencí žáků.</w:t>
      </w:r>
    </w:p>
    <w:p w:rsidR="0007162A" w:rsidRPr="00422333" w:rsidRDefault="0007162A" w:rsidP="00982BE4">
      <w:pPr>
        <w:jc w:val="both"/>
      </w:pPr>
      <w:r w:rsidRPr="00422333">
        <w:t>Aktivita zdůrazňuje praktickou využitelnost poznatků, mezipředmětovou spolupráci s využitím kreativních metod výuky.</w:t>
      </w:r>
    </w:p>
    <w:p w:rsidR="0007162A" w:rsidRPr="00422333" w:rsidRDefault="0007162A" w:rsidP="00982BE4">
      <w:pPr>
        <w:jc w:val="both"/>
        <w:rPr>
          <w:sz w:val="20"/>
          <w:szCs w:val="20"/>
        </w:rPr>
      </w:pPr>
    </w:p>
    <w:p w:rsidR="0007162A" w:rsidRPr="00422333" w:rsidRDefault="0007162A" w:rsidP="00982BE4">
      <w:pPr>
        <w:jc w:val="both"/>
        <w:rPr>
          <w:b/>
        </w:rPr>
      </w:pPr>
      <w:r w:rsidRPr="00422333">
        <w:rPr>
          <w:b/>
        </w:rPr>
        <w:t>Projektový den mimo školu</w:t>
      </w:r>
    </w:p>
    <w:p w:rsidR="0007162A" w:rsidRPr="00422333" w:rsidRDefault="0007162A" w:rsidP="00982BE4">
      <w:pPr>
        <w:jc w:val="both"/>
      </w:pPr>
      <w:r w:rsidRPr="00422333">
        <w:t>Cílem aktivity  je rozvoj kompetencí pedagogických pracovníků v oblasti přípravy a vedení projektové výuky, která vede k rozvoji osobních a sociálních kompetencí žáků.</w:t>
      </w:r>
    </w:p>
    <w:p w:rsidR="005059C4" w:rsidRPr="00422333" w:rsidRDefault="0007162A" w:rsidP="00982BE4">
      <w:pPr>
        <w:jc w:val="both"/>
      </w:pPr>
      <w:r w:rsidRPr="00422333">
        <w:t>Aktivita zahrnuje např.  metody kooperativního učení, vedení  k samostatnosti, rozvoj kritického myšlení.</w:t>
      </w:r>
    </w:p>
    <w:sectPr w:rsidR="005059C4" w:rsidRPr="00422333" w:rsidSect="0042233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EB"/>
    <w:rsid w:val="0007162A"/>
    <w:rsid w:val="000E31A8"/>
    <w:rsid w:val="002A2D6D"/>
    <w:rsid w:val="00422333"/>
    <w:rsid w:val="005059C4"/>
    <w:rsid w:val="005139EB"/>
    <w:rsid w:val="00610DE8"/>
    <w:rsid w:val="008A43CF"/>
    <w:rsid w:val="00982BE4"/>
    <w:rsid w:val="00BA6079"/>
    <w:rsid w:val="00E1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C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3CF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5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22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2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1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16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91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19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ředitelna</cp:lastModifiedBy>
  <cp:revision>5</cp:revision>
  <cp:lastPrinted>2019-08-30T06:01:00Z</cp:lastPrinted>
  <dcterms:created xsi:type="dcterms:W3CDTF">2019-08-30T10:35:00Z</dcterms:created>
  <dcterms:modified xsi:type="dcterms:W3CDTF">2019-08-30T10:37:00Z</dcterms:modified>
</cp:coreProperties>
</file>